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489" w:rsidRPr="0004275F" w:rsidRDefault="003C5489" w:rsidP="003C548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65C2F84" wp14:editId="0997AEE0">
            <wp:extent cx="6123940" cy="1191260"/>
            <wp:effectExtent l="0" t="0" r="0" b="8890"/>
            <wp:docPr id="1" name="Immagine 1" descr="intestazioned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stazionedef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89" w:rsidRPr="0004275F" w:rsidRDefault="003C5489" w:rsidP="003C54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75F">
        <w:rPr>
          <w:rFonts w:ascii="Times New Roman" w:hAnsi="Times New Roman" w:cs="Times New Roman"/>
          <w:b/>
          <w:sz w:val="24"/>
          <w:szCs w:val="24"/>
        </w:rPr>
        <w:t>VERBALE DEL TAVOLO TEMATICO DI PARTECIPAZIONE dell’ATS</w:t>
      </w:r>
      <w:r w:rsidRPr="0004275F">
        <w:rPr>
          <w:rFonts w:ascii="Times New Roman" w:hAnsi="Times New Roman" w:cs="Times New Roman"/>
          <w:sz w:val="24"/>
          <w:szCs w:val="24"/>
        </w:rPr>
        <w:t xml:space="preserve"> </w:t>
      </w:r>
      <w:r w:rsidRPr="0004275F">
        <w:rPr>
          <w:rFonts w:ascii="Times New Roman" w:hAnsi="Times New Roman" w:cs="Times New Roman"/>
          <w:b/>
          <w:sz w:val="24"/>
          <w:szCs w:val="24"/>
        </w:rPr>
        <w:t>12</w:t>
      </w:r>
    </w:p>
    <w:p w:rsidR="003C5489" w:rsidRPr="0004275F" w:rsidRDefault="003C5489" w:rsidP="003C54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89" w:rsidRPr="0004275F" w:rsidRDefault="003C5489" w:rsidP="003C5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sz w:val="24"/>
          <w:szCs w:val="24"/>
        </w:rPr>
        <w:t>Verbale incontro del tav</w:t>
      </w:r>
      <w:r w:rsidR="00D042A1" w:rsidRPr="0004275F">
        <w:rPr>
          <w:rFonts w:ascii="Times New Roman" w:hAnsi="Times New Roman" w:cs="Times New Roman"/>
          <w:sz w:val="24"/>
          <w:szCs w:val="24"/>
        </w:rPr>
        <w:t>olo di partecipazione sul tema:</w:t>
      </w:r>
      <w:r w:rsidR="002E4226" w:rsidRPr="0004275F">
        <w:rPr>
          <w:rFonts w:ascii="Times New Roman" w:hAnsi="Times New Roman" w:cs="Times New Roman"/>
          <w:sz w:val="24"/>
          <w:szCs w:val="24"/>
        </w:rPr>
        <w:t xml:space="preserve"> Sostegno alle capacità</w:t>
      </w:r>
      <w:r w:rsidR="00D042A1" w:rsidRPr="0004275F">
        <w:rPr>
          <w:rFonts w:ascii="Times New Roman" w:hAnsi="Times New Roman" w:cs="Times New Roman"/>
          <w:sz w:val="24"/>
          <w:szCs w:val="24"/>
        </w:rPr>
        <w:t xml:space="preserve"> genitoriali – Focus adolescenti</w:t>
      </w:r>
    </w:p>
    <w:p w:rsidR="003C5489" w:rsidRPr="0004275F" w:rsidRDefault="003C5489" w:rsidP="003C5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sz w:val="24"/>
          <w:szCs w:val="24"/>
        </w:rPr>
        <w:t xml:space="preserve">Incontro svolto in data: </w:t>
      </w:r>
      <w:r w:rsidR="00D042A1" w:rsidRPr="0004275F">
        <w:rPr>
          <w:rFonts w:ascii="Times New Roman" w:hAnsi="Times New Roman" w:cs="Times New Roman"/>
          <w:sz w:val="24"/>
          <w:szCs w:val="24"/>
        </w:rPr>
        <w:t>11/02/22 ore 11-13</w:t>
      </w:r>
      <w:r w:rsidRPr="0004275F">
        <w:rPr>
          <w:rFonts w:ascii="Times New Roman" w:hAnsi="Times New Roman" w:cs="Times New Roman"/>
          <w:sz w:val="24"/>
          <w:szCs w:val="24"/>
        </w:rPr>
        <w:t xml:space="preserve"> tramite piattaforma Teams.</w:t>
      </w:r>
    </w:p>
    <w:p w:rsidR="003C5489" w:rsidRPr="0004275F" w:rsidRDefault="003C5489" w:rsidP="003C5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sz w:val="24"/>
          <w:szCs w:val="24"/>
        </w:rPr>
        <w:t xml:space="preserve">Coordinatore / responsabile del tavolo:  Dott.ssa Barbara Giacconi </w:t>
      </w:r>
    </w:p>
    <w:p w:rsidR="003C5489" w:rsidRPr="0004275F" w:rsidRDefault="003C5489" w:rsidP="003C5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sz w:val="24"/>
          <w:szCs w:val="24"/>
        </w:rPr>
        <w:t xml:space="preserve">Supporto nella verbalizzazione: dott.ssa Silvia Lenci </w:t>
      </w:r>
    </w:p>
    <w:p w:rsidR="00613313" w:rsidRPr="0004275F" w:rsidRDefault="00613313" w:rsidP="0061331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275F">
        <w:rPr>
          <w:rFonts w:ascii="Times New Roman" w:hAnsi="Times New Roman" w:cs="Times New Roman"/>
          <w:b/>
          <w:sz w:val="24"/>
          <w:szCs w:val="24"/>
        </w:rPr>
        <w:t xml:space="preserve">Invitati e presenti al tavolo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3106"/>
        <w:gridCol w:w="3096"/>
      </w:tblGrid>
      <w:tr w:rsidR="00613313" w:rsidRPr="0004275F" w:rsidTr="00613313">
        <w:trPr>
          <w:trHeight w:val="1192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Organizzazione</w:t>
            </w:r>
          </w:p>
          <w:p w:rsidR="00613313" w:rsidRPr="0004275F" w:rsidRDefault="0061331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Invitati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Primo incontro</w:t>
            </w:r>
          </w:p>
          <w:p w:rsidR="00613313" w:rsidRPr="0004275F" w:rsidRDefault="0061331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Data 21/01/22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Secondo incontro</w:t>
            </w:r>
          </w:p>
          <w:p w:rsidR="00613313" w:rsidRPr="0004275F" w:rsidRDefault="0061331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Data 11/02/22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Comitato dei sindaci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Ufficio di piano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Luca Benigni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Luca Benigni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Assistenti Sociali dei comuni dell’ATS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Avaltroni</w:t>
            </w:r>
            <w:proofErr w:type="spellEnd"/>
            <w:r w:rsidRPr="0004275F">
              <w:rPr>
                <w:rFonts w:ascii="Times New Roman" w:hAnsi="Times New Roman" w:cs="Times New Roman"/>
                <w:sz w:val="24"/>
                <w:szCs w:val="24"/>
              </w:rPr>
              <w:t xml:space="preserve"> Orietta, </w:t>
            </w:r>
            <w:proofErr w:type="spellStart"/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Delmonte</w:t>
            </w:r>
            <w:proofErr w:type="spellEnd"/>
            <w:r w:rsidRPr="0004275F">
              <w:rPr>
                <w:rFonts w:ascii="Times New Roman" w:hAnsi="Times New Roman" w:cs="Times New Roman"/>
                <w:sz w:val="24"/>
                <w:szCs w:val="24"/>
              </w:rPr>
              <w:t xml:space="preserve"> Miriam, Farina Martina, Latini Riccardo, Ortenzio Alessandra, Romagnoli Elena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Ortenzio Alessandra, Latini Riccardo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Consultori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Familiari</w:t>
            </w:r>
            <w:proofErr w:type="spellEnd"/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Tossichetti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Valeria,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Moscatelli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Annamaria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Tossichetti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Valeria,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Moscatelli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Annamaria</w:t>
            </w:r>
            <w:proofErr w:type="spellEnd"/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Consultori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Familiari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- Centro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Adolescenti</w:t>
            </w:r>
            <w:proofErr w:type="spellEnd"/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Sara Rupoli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Sara Rupoli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Associazione la voce dei bambini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Antonella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Pompolini</w:t>
            </w:r>
            <w:proofErr w:type="spellEnd"/>
          </w:p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Camilla Rossi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 w:rsidP="0004275F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Camilla Rossi</w:t>
            </w:r>
            <w:r w:rsidR="00C666A5"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Polo 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Simona Cardinaletti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Simona Cardinaletti, Costanza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Schiaroli</w:t>
            </w:r>
            <w:proofErr w:type="spellEnd"/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5C0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C0" w:rsidRPr="0004275F" w:rsidRDefault="004D75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Cooss</w:t>
            </w:r>
            <w:proofErr w:type="spellEnd"/>
            <w:r w:rsidRPr="0004275F">
              <w:rPr>
                <w:rFonts w:ascii="Times New Roman" w:hAnsi="Times New Roman" w:cs="Times New Roman"/>
                <w:sz w:val="24"/>
                <w:szCs w:val="24"/>
              </w:rPr>
              <w:t xml:space="preserve"> Marche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C0" w:rsidRPr="0004275F" w:rsidRDefault="004D75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C0" w:rsidRPr="0004275F" w:rsidRDefault="004D75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75F">
              <w:rPr>
                <w:rFonts w:ascii="Times New Roman" w:hAnsi="Times New Roman" w:cs="Times New Roman"/>
                <w:sz w:val="24"/>
                <w:szCs w:val="24"/>
              </w:rPr>
              <w:t>Claudia Pepa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Associazione Donne e </w:t>
            </w: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lastRenderedPageBreak/>
              <w:t>Giustizia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lastRenderedPageBreak/>
              <w:t xml:space="preserve">Roberta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Montenovo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Sportello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Frida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Chiara Borocci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</w:p>
        </w:tc>
      </w:tr>
      <w:tr w:rsidR="004D75C0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C0" w:rsidRPr="0004275F" w:rsidRDefault="004D75C0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Umee</w:t>
            </w:r>
            <w:proofErr w:type="spellEnd"/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C0" w:rsidRPr="0004275F" w:rsidRDefault="004D75C0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C0" w:rsidRPr="0004275F" w:rsidRDefault="004D75C0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Irene Santoni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Forze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dell’Ordine</w:t>
            </w:r>
            <w:proofErr w:type="spellEnd"/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Ten.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Ognisanti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Ten.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Ognisanti</w:t>
            </w:r>
            <w:proofErr w:type="spellEnd"/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Organizzazioni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sindacali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CIGL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Tiziana Mosca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Tiziana Mosca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Organizzazioni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sindacali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CISL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Maria Rosaria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Lucarelli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Alessandro Mancinelli</w:t>
            </w:r>
          </w:p>
        </w:tc>
      </w:tr>
      <w:tr w:rsidR="00613313" w:rsidRPr="0004275F" w:rsidTr="00613313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Organizzazioni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proofErr w:type="spellStart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sindacali</w:t>
            </w:r>
            <w:proofErr w:type="spellEnd"/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UIL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color w:val="FFFF00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 w:eastAsia="zh-CN"/>
              </w:rPr>
              <w:t>Bellagamba Sandro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13" w:rsidRPr="0004275F" w:rsidRDefault="00613313">
            <w:pPr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</w:pPr>
            <w:r w:rsidRPr="0004275F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Bellagamba Sandro</w:t>
            </w:r>
          </w:p>
        </w:tc>
      </w:tr>
    </w:tbl>
    <w:p w:rsidR="003C5489" w:rsidRPr="0004275F" w:rsidRDefault="003C5489">
      <w:pPr>
        <w:rPr>
          <w:rFonts w:ascii="Times New Roman" w:hAnsi="Times New Roman" w:cs="Times New Roman"/>
          <w:sz w:val="24"/>
          <w:szCs w:val="24"/>
        </w:rPr>
      </w:pPr>
    </w:p>
    <w:p w:rsidR="00421F48" w:rsidRPr="0004275F" w:rsidRDefault="00042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Secondo</w:t>
      </w:r>
      <w:r w:rsidR="00D042A1" w:rsidRPr="0004275F">
        <w:rPr>
          <w:rFonts w:ascii="Times New Roman" w:hAnsi="Times New Roman" w:cs="Times New Roman"/>
          <w:sz w:val="24"/>
          <w:szCs w:val="24"/>
        </w:rPr>
        <w:t xml:space="preserve"> incontro 11 febbr</w:t>
      </w:r>
      <w:r w:rsidR="004A35F0" w:rsidRPr="0004275F">
        <w:rPr>
          <w:rFonts w:ascii="Times New Roman" w:hAnsi="Times New Roman" w:cs="Times New Roman"/>
          <w:sz w:val="24"/>
          <w:szCs w:val="24"/>
        </w:rPr>
        <w:t>aio</w:t>
      </w:r>
    </w:p>
    <w:p w:rsidR="005B4B74" w:rsidRPr="0004275F" w:rsidRDefault="004A35F0" w:rsidP="00D042A1">
      <w:pPr>
        <w:jc w:val="both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sz w:val="24"/>
          <w:szCs w:val="24"/>
        </w:rPr>
        <w:t xml:space="preserve">Giacconi: </w:t>
      </w:r>
      <w:r w:rsidR="00D979DC" w:rsidRPr="0004275F">
        <w:rPr>
          <w:rFonts w:ascii="Times New Roman" w:hAnsi="Times New Roman" w:cs="Times New Roman"/>
          <w:sz w:val="24"/>
          <w:szCs w:val="24"/>
        </w:rPr>
        <w:t>nello scorso incontro avevamo deciso di</w:t>
      </w:r>
      <w:r w:rsidR="00042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75F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04275F">
        <w:rPr>
          <w:rFonts w:ascii="Times New Roman" w:hAnsi="Times New Roman" w:cs="Times New Roman"/>
          <w:sz w:val="24"/>
          <w:szCs w:val="24"/>
        </w:rPr>
        <w:t xml:space="preserve">-aggiornarci relativamente </w:t>
      </w:r>
      <w:r w:rsidR="00D979DC" w:rsidRPr="0004275F">
        <w:rPr>
          <w:rFonts w:ascii="Times New Roman" w:hAnsi="Times New Roman" w:cs="Times New Roman"/>
          <w:sz w:val="24"/>
          <w:szCs w:val="24"/>
        </w:rPr>
        <w:t xml:space="preserve">la tematica degli </w:t>
      </w:r>
      <w:r w:rsidR="00784CEE" w:rsidRPr="0004275F">
        <w:rPr>
          <w:rFonts w:ascii="Times New Roman" w:hAnsi="Times New Roman" w:cs="Times New Roman"/>
          <w:sz w:val="24"/>
          <w:szCs w:val="24"/>
        </w:rPr>
        <w:t>adolescenti</w:t>
      </w:r>
      <w:r w:rsidR="00D979DC" w:rsidRPr="0004275F">
        <w:rPr>
          <w:rFonts w:ascii="Times New Roman" w:hAnsi="Times New Roman" w:cs="Times New Roman"/>
          <w:sz w:val="24"/>
          <w:szCs w:val="24"/>
        </w:rPr>
        <w:t>,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 per </w:t>
      </w:r>
      <w:r w:rsidR="00D979DC" w:rsidRPr="0004275F">
        <w:rPr>
          <w:rFonts w:ascii="Times New Roman" w:hAnsi="Times New Roman" w:cs="Times New Roman"/>
          <w:sz w:val="24"/>
          <w:szCs w:val="24"/>
        </w:rPr>
        <w:t xml:space="preserve">poter 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individuare </w:t>
      </w:r>
      <w:r w:rsidR="00D979DC" w:rsidRPr="0004275F">
        <w:rPr>
          <w:rFonts w:ascii="Times New Roman" w:hAnsi="Times New Roman" w:cs="Times New Roman"/>
          <w:sz w:val="24"/>
          <w:szCs w:val="24"/>
        </w:rPr>
        <w:t xml:space="preserve">delle 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progettualità specifica con fondi </w:t>
      </w:r>
      <w:r w:rsidR="00D979DC" w:rsidRPr="0004275F">
        <w:rPr>
          <w:rFonts w:ascii="Times New Roman" w:hAnsi="Times New Roman" w:cs="Times New Roman"/>
          <w:sz w:val="24"/>
          <w:szCs w:val="24"/>
        </w:rPr>
        <w:t>di ATS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. Avevo chiesto </w:t>
      </w:r>
      <w:r w:rsidR="00224C71" w:rsidRPr="0004275F">
        <w:rPr>
          <w:rFonts w:ascii="Times New Roman" w:hAnsi="Times New Roman" w:cs="Times New Roman"/>
          <w:sz w:val="24"/>
          <w:szCs w:val="24"/>
        </w:rPr>
        <w:t>di poter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 portare </w:t>
      </w:r>
      <w:r w:rsidR="00224C71" w:rsidRPr="0004275F">
        <w:rPr>
          <w:rFonts w:ascii="Times New Roman" w:hAnsi="Times New Roman" w:cs="Times New Roman"/>
          <w:sz w:val="24"/>
          <w:szCs w:val="24"/>
        </w:rPr>
        <w:t>dei dati da sottoporre all’attenzione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 degli amministratori</w:t>
      </w:r>
      <w:r w:rsidR="00224C71" w:rsidRPr="0004275F">
        <w:rPr>
          <w:rFonts w:ascii="Times New Roman" w:hAnsi="Times New Roman" w:cs="Times New Roman"/>
          <w:sz w:val="24"/>
          <w:szCs w:val="24"/>
        </w:rPr>
        <w:t>. E’ pervenuto un documento interessante da parte dei</w:t>
      </w:r>
      <w:r w:rsidR="00784CEE" w:rsidRPr="0004275F">
        <w:rPr>
          <w:rFonts w:ascii="Times New Roman" w:hAnsi="Times New Roman" w:cs="Times New Roman"/>
          <w:sz w:val="24"/>
          <w:szCs w:val="24"/>
        </w:rPr>
        <w:t xml:space="preserve"> consultori.</w:t>
      </w:r>
    </w:p>
    <w:p w:rsidR="00784CEE" w:rsidRPr="0004275F" w:rsidRDefault="00784CEE" w:rsidP="00D042A1">
      <w:pPr>
        <w:jc w:val="both"/>
        <w:rPr>
          <w:rFonts w:ascii="Times New Roman" w:hAnsi="Times New Roman" w:cs="Times New Roman"/>
          <w:sz w:val="24"/>
          <w:szCs w:val="24"/>
        </w:rPr>
      </w:pPr>
      <w:r w:rsidRPr="0004275F">
        <w:rPr>
          <w:rFonts w:ascii="Times New Roman" w:hAnsi="Times New Roman" w:cs="Times New Roman"/>
          <w:sz w:val="24"/>
          <w:szCs w:val="24"/>
        </w:rPr>
        <w:t>Rupoli</w:t>
      </w:r>
      <w:r w:rsidR="00224C71" w:rsidRPr="0004275F">
        <w:rPr>
          <w:rFonts w:ascii="Times New Roman" w:hAnsi="Times New Roman" w:cs="Times New Roman"/>
          <w:sz w:val="24"/>
          <w:szCs w:val="24"/>
        </w:rPr>
        <w:t>:</w:t>
      </w:r>
      <w:r w:rsidRPr="0004275F">
        <w:rPr>
          <w:rFonts w:ascii="Times New Roman" w:hAnsi="Times New Roman" w:cs="Times New Roman"/>
          <w:sz w:val="24"/>
          <w:szCs w:val="24"/>
        </w:rPr>
        <w:t xml:space="preserve"> ho </w:t>
      </w:r>
      <w:r w:rsidR="00224C71" w:rsidRPr="0004275F">
        <w:rPr>
          <w:rFonts w:ascii="Times New Roman" w:hAnsi="Times New Roman" w:cs="Times New Roman"/>
          <w:sz w:val="24"/>
          <w:szCs w:val="24"/>
        </w:rPr>
        <w:t>ri</w:t>
      </w:r>
      <w:r w:rsidRPr="0004275F">
        <w:rPr>
          <w:rFonts w:ascii="Times New Roman" w:hAnsi="Times New Roman" w:cs="Times New Roman"/>
          <w:sz w:val="24"/>
          <w:szCs w:val="24"/>
        </w:rPr>
        <w:t>portato la situazione a</w:t>
      </w:r>
      <w:r w:rsidR="00224C71" w:rsidRPr="0004275F">
        <w:rPr>
          <w:rFonts w:ascii="Times New Roman" w:hAnsi="Times New Roman" w:cs="Times New Roman"/>
          <w:sz w:val="24"/>
          <w:szCs w:val="24"/>
        </w:rPr>
        <w:t xml:space="preserve">l Dott. Mari. </w:t>
      </w:r>
      <w:r w:rsidR="001A2D65" w:rsidRPr="0004275F">
        <w:rPr>
          <w:rFonts w:ascii="Times New Roman" w:hAnsi="Times New Roman" w:cs="Times New Roman"/>
          <w:sz w:val="24"/>
          <w:szCs w:val="24"/>
        </w:rPr>
        <w:t xml:space="preserve">La risposta del direttore di dipartimento è che non  ci sono psicologi, i servizi sono sotto organico. </w:t>
      </w:r>
      <w:r w:rsidR="00224C71" w:rsidRPr="0004275F">
        <w:rPr>
          <w:rFonts w:ascii="Times New Roman" w:hAnsi="Times New Roman" w:cs="Times New Roman"/>
          <w:sz w:val="24"/>
          <w:szCs w:val="24"/>
        </w:rPr>
        <w:t>I</w:t>
      </w:r>
      <w:r w:rsidRPr="0004275F">
        <w:rPr>
          <w:rFonts w:ascii="Times New Roman" w:hAnsi="Times New Roman" w:cs="Times New Roman"/>
          <w:sz w:val="24"/>
          <w:szCs w:val="24"/>
        </w:rPr>
        <w:t>l centro adolescenti è in emergenza</w:t>
      </w:r>
      <w:r w:rsidR="00224C71" w:rsidRPr="0004275F">
        <w:rPr>
          <w:rFonts w:ascii="Times New Roman" w:hAnsi="Times New Roman" w:cs="Times New Roman"/>
          <w:sz w:val="24"/>
          <w:szCs w:val="24"/>
        </w:rPr>
        <w:t>,</w:t>
      </w:r>
      <w:r w:rsidRPr="0004275F">
        <w:rPr>
          <w:rFonts w:ascii="Times New Roman" w:hAnsi="Times New Roman" w:cs="Times New Roman"/>
          <w:sz w:val="24"/>
          <w:szCs w:val="24"/>
        </w:rPr>
        <w:t xml:space="preserve"> è raddoppiata la richiesta di consulenza e solo </w:t>
      </w:r>
      <w:r w:rsidR="00224C71" w:rsidRPr="0004275F">
        <w:rPr>
          <w:rFonts w:ascii="Times New Roman" w:hAnsi="Times New Roman" w:cs="Times New Roman"/>
          <w:sz w:val="24"/>
          <w:szCs w:val="24"/>
        </w:rPr>
        <w:t xml:space="preserve">nei mesi di </w:t>
      </w:r>
      <w:r w:rsidRPr="0004275F">
        <w:rPr>
          <w:rFonts w:ascii="Times New Roman" w:hAnsi="Times New Roman" w:cs="Times New Roman"/>
          <w:sz w:val="24"/>
          <w:szCs w:val="24"/>
        </w:rPr>
        <w:t xml:space="preserve"> dicembre e gennaio </w:t>
      </w:r>
      <w:r w:rsidR="00224C71" w:rsidRPr="0004275F">
        <w:rPr>
          <w:rFonts w:ascii="Times New Roman" w:hAnsi="Times New Roman" w:cs="Times New Roman"/>
          <w:sz w:val="24"/>
          <w:szCs w:val="24"/>
        </w:rPr>
        <w:t>potrebbero esserci 40 nuove richieste all’interno dell’</w:t>
      </w:r>
      <w:r w:rsidRPr="0004275F">
        <w:rPr>
          <w:rFonts w:ascii="Times New Roman" w:hAnsi="Times New Roman" w:cs="Times New Roman"/>
          <w:sz w:val="24"/>
          <w:szCs w:val="24"/>
        </w:rPr>
        <w:t xml:space="preserve"> AV2. </w:t>
      </w:r>
      <w:r w:rsidR="00AC2CB4" w:rsidRPr="0004275F">
        <w:rPr>
          <w:rFonts w:ascii="Times New Roman" w:hAnsi="Times New Roman" w:cs="Times New Roman"/>
          <w:sz w:val="24"/>
          <w:szCs w:val="24"/>
        </w:rPr>
        <w:t>E’ aumentata la</w:t>
      </w:r>
      <w:r w:rsidRPr="0004275F">
        <w:rPr>
          <w:rFonts w:ascii="Times New Roman" w:hAnsi="Times New Roman" w:cs="Times New Roman"/>
          <w:sz w:val="24"/>
          <w:szCs w:val="24"/>
        </w:rPr>
        <w:t xml:space="preserve"> richiesta</w:t>
      </w:r>
      <w:r w:rsidR="00AC2CB4" w:rsidRPr="0004275F">
        <w:rPr>
          <w:rFonts w:ascii="Times New Roman" w:hAnsi="Times New Roman" w:cs="Times New Roman"/>
          <w:sz w:val="24"/>
          <w:szCs w:val="24"/>
        </w:rPr>
        <w:t>, ma</w:t>
      </w:r>
      <w:r w:rsidR="001A2D65" w:rsidRPr="0004275F">
        <w:rPr>
          <w:rFonts w:ascii="Times New Roman" w:hAnsi="Times New Roman" w:cs="Times New Roman"/>
          <w:sz w:val="24"/>
          <w:szCs w:val="24"/>
        </w:rPr>
        <w:t xml:space="preserve"> non c’è nessun servizio</w:t>
      </w:r>
      <w:r w:rsidRPr="0004275F">
        <w:rPr>
          <w:rFonts w:ascii="Times New Roman" w:hAnsi="Times New Roman" w:cs="Times New Roman"/>
          <w:sz w:val="24"/>
          <w:szCs w:val="24"/>
        </w:rPr>
        <w:t xml:space="preserve"> nel pubblico per avere </w:t>
      </w:r>
      <w:r w:rsidR="00AC2CB4" w:rsidRPr="0004275F">
        <w:rPr>
          <w:rFonts w:ascii="Times New Roman" w:hAnsi="Times New Roman" w:cs="Times New Roman"/>
          <w:sz w:val="24"/>
          <w:szCs w:val="24"/>
        </w:rPr>
        <w:t xml:space="preserve">un </w:t>
      </w:r>
      <w:r w:rsidRPr="0004275F">
        <w:rPr>
          <w:rFonts w:ascii="Times New Roman" w:hAnsi="Times New Roman" w:cs="Times New Roman"/>
          <w:sz w:val="24"/>
          <w:szCs w:val="24"/>
        </w:rPr>
        <w:t>supporto psicoter</w:t>
      </w:r>
      <w:r w:rsidR="00AC2CB4" w:rsidRPr="0004275F">
        <w:rPr>
          <w:rFonts w:ascii="Times New Roman" w:hAnsi="Times New Roman" w:cs="Times New Roman"/>
          <w:sz w:val="24"/>
          <w:szCs w:val="24"/>
        </w:rPr>
        <w:t>apeutic</w:t>
      </w:r>
      <w:r w:rsidR="001A2D65" w:rsidRPr="0004275F">
        <w:rPr>
          <w:rFonts w:ascii="Times New Roman" w:hAnsi="Times New Roman" w:cs="Times New Roman"/>
          <w:sz w:val="24"/>
          <w:szCs w:val="24"/>
        </w:rPr>
        <w:t>o in presenza e che dia</w:t>
      </w:r>
      <w:r w:rsidRPr="0004275F">
        <w:rPr>
          <w:rFonts w:ascii="Times New Roman" w:hAnsi="Times New Roman" w:cs="Times New Roman"/>
          <w:sz w:val="24"/>
          <w:szCs w:val="24"/>
        </w:rPr>
        <w:t xml:space="preserve"> restituzioni psicoterapeutiche. </w:t>
      </w:r>
      <w:r w:rsidR="001A2D65" w:rsidRPr="0004275F">
        <w:rPr>
          <w:rFonts w:ascii="Times New Roman" w:hAnsi="Times New Roman" w:cs="Times New Roman"/>
          <w:sz w:val="24"/>
          <w:szCs w:val="24"/>
        </w:rPr>
        <w:t>E’ aumentata</w:t>
      </w:r>
      <w:r w:rsidRPr="0004275F">
        <w:rPr>
          <w:rFonts w:ascii="Times New Roman" w:hAnsi="Times New Roman" w:cs="Times New Roman"/>
          <w:sz w:val="24"/>
          <w:szCs w:val="24"/>
        </w:rPr>
        <w:t xml:space="preserve"> la</w:t>
      </w:r>
      <w:r w:rsidR="001A2D65" w:rsidRPr="0004275F">
        <w:rPr>
          <w:rFonts w:ascii="Times New Roman" w:hAnsi="Times New Roman" w:cs="Times New Roman"/>
          <w:sz w:val="24"/>
          <w:szCs w:val="24"/>
        </w:rPr>
        <w:t xml:space="preserve"> </w:t>
      </w:r>
      <w:r w:rsidRPr="0004275F">
        <w:rPr>
          <w:rFonts w:ascii="Times New Roman" w:hAnsi="Times New Roman" w:cs="Times New Roman"/>
          <w:sz w:val="24"/>
          <w:szCs w:val="24"/>
        </w:rPr>
        <w:t xml:space="preserve"> complessità delle situazioni: </w:t>
      </w:r>
      <w:r w:rsidR="00AC2CB4" w:rsidRPr="0004275F">
        <w:rPr>
          <w:rFonts w:ascii="Times New Roman" w:hAnsi="Times New Roman" w:cs="Times New Roman"/>
          <w:sz w:val="24"/>
          <w:szCs w:val="24"/>
        </w:rPr>
        <w:t>negli abbandoni scolastici</w:t>
      </w:r>
      <w:r w:rsidRPr="0004275F">
        <w:rPr>
          <w:rFonts w:ascii="Times New Roman" w:hAnsi="Times New Roman" w:cs="Times New Roman"/>
          <w:sz w:val="24"/>
          <w:szCs w:val="24"/>
        </w:rPr>
        <w:t xml:space="preserve"> bisogna intervenire con </w:t>
      </w:r>
      <w:r w:rsidR="001A2D65" w:rsidRPr="0004275F">
        <w:rPr>
          <w:rFonts w:ascii="Times New Roman" w:hAnsi="Times New Roman" w:cs="Times New Roman"/>
          <w:sz w:val="24"/>
          <w:szCs w:val="24"/>
        </w:rPr>
        <w:t xml:space="preserve">il </w:t>
      </w:r>
      <w:r w:rsidRPr="0004275F">
        <w:rPr>
          <w:rFonts w:ascii="Times New Roman" w:hAnsi="Times New Roman" w:cs="Times New Roman"/>
          <w:sz w:val="24"/>
          <w:szCs w:val="24"/>
        </w:rPr>
        <w:t>ragazzo</w:t>
      </w:r>
      <w:r w:rsidR="00AC2CB4" w:rsidRPr="0004275F">
        <w:rPr>
          <w:rFonts w:ascii="Times New Roman" w:hAnsi="Times New Roman" w:cs="Times New Roman"/>
          <w:sz w:val="24"/>
          <w:szCs w:val="24"/>
        </w:rPr>
        <w:t>, con i genit</w:t>
      </w:r>
      <w:r w:rsidRPr="0004275F">
        <w:rPr>
          <w:rFonts w:ascii="Times New Roman" w:hAnsi="Times New Roman" w:cs="Times New Roman"/>
          <w:sz w:val="24"/>
          <w:szCs w:val="24"/>
        </w:rPr>
        <w:t>o</w:t>
      </w:r>
      <w:r w:rsidR="00AC2CB4" w:rsidRPr="0004275F">
        <w:rPr>
          <w:rFonts w:ascii="Times New Roman" w:hAnsi="Times New Roman" w:cs="Times New Roman"/>
          <w:sz w:val="24"/>
          <w:szCs w:val="24"/>
        </w:rPr>
        <w:t>r</w:t>
      </w:r>
      <w:r w:rsidRPr="0004275F">
        <w:rPr>
          <w:rFonts w:ascii="Times New Roman" w:hAnsi="Times New Roman" w:cs="Times New Roman"/>
          <w:sz w:val="24"/>
          <w:szCs w:val="24"/>
        </w:rPr>
        <w:t>i</w:t>
      </w:r>
      <w:r w:rsidR="00AC2CB4" w:rsidRPr="0004275F">
        <w:rPr>
          <w:rFonts w:ascii="Times New Roman" w:hAnsi="Times New Roman" w:cs="Times New Roman"/>
          <w:sz w:val="24"/>
          <w:szCs w:val="24"/>
        </w:rPr>
        <w:t>, con gli</w:t>
      </w:r>
      <w:r w:rsidRPr="0004275F">
        <w:rPr>
          <w:rFonts w:ascii="Times New Roman" w:hAnsi="Times New Roman" w:cs="Times New Roman"/>
          <w:sz w:val="24"/>
          <w:szCs w:val="24"/>
        </w:rPr>
        <w:t xml:space="preserve"> insegnati</w:t>
      </w:r>
      <w:r w:rsidR="00AC2CB4" w:rsidRPr="0004275F">
        <w:rPr>
          <w:rFonts w:ascii="Times New Roman" w:hAnsi="Times New Roman" w:cs="Times New Roman"/>
          <w:sz w:val="24"/>
          <w:szCs w:val="24"/>
        </w:rPr>
        <w:t>, con i  coordinatori</w:t>
      </w:r>
      <w:r w:rsidRPr="0004275F">
        <w:rPr>
          <w:rFonts w:ascii="Times New Roman" w:hAnsi="Times New Roman" w:cs="Times New Roman"/>
          <w:sz w:val="24"/>
          <w:szCs w:val="24"/>
        </w:rPr>
        <w:t xml:space="preserve">. </w:t>
      </w:r>
      <w:r w:rsidR="001A2D65" w:rsidRPr="0004275F">
        <w:rPr>
          <w:rFonts w:ascii="Times New Roman" w:hAnsi="Times New Roman" w:cs="Times New Roman"/>
          <w:sz w:val="24"/>
          <w:szCs w:val="24"/>
        </w:rPr>
        <w:t>Le</w:t>
      </w:r>
      <w:r w:rsidRPr="0004275F">
        <w:rPr>
          <w:rFonts w:ascii="Times New Roman" w:hAnsi="Times New Roman" w:cs="Times New Roman"/>
          <w:sz w:val="24"/>
          <w:szCs w:val="24"/>
        </w:rPr>
        <w:t xml:space="preserve"> motivazion</w:t>
      </w:r>
      <w:r w:rsidR="00AC2CB4" w:rsidRPr="0004275F">
        <w:rPr>
          <w:rFonts w:ascii="Times New Roman" w:hAnsi="Times New Roman" w:cs="Times New Roman"/>
          <w:sz w:val="24"/>
          <w:szCs w:val="24"/>
        </w:rPr>
        <w:t xml:space="preserve">i </w:t>
      </w:r>
      <w:r w:rsidR="001A2D65" w:rsidRPr="0004275F">
        <w:rPr>
          <w:rFonts w:ascii="Times New Roman" w:hAnsi="Times New Roman" w:cs="Times New Roman"/>
          <w:sz w:val="24"/>
          <w:szCs w:val="24"/>
        </w:rPr>
        <w:t xml:space="preserve">che portano i ragazzi a supporto di queste scelte sono molto </w:t>
      </w:r>
      <w:r w:rsidRPr="0004275F">
        <w:rPr>
          <w:rFonts w:ascii="Times New Roman" w:hAnsi="Times New Roman" w:cs="Times New Roman"/>
          <w:sz w:val="24"/>
          <w:szCs w:val="24"/>
        </w:rPr>
        <w:t>i</w:t>
      </w:r>
      <w:r w:rsidR="00AC2CB4" w:rsidRPr="0004275F">
        <w:rPr>
          <w:rFonts w:ascii="Times New Roman" w:hAnsi="Times New Roman" w:cs="Times New Roman"/>
          <w:sz w:val="24"/>
          <w:szCs w:val="24"/>
        </w:rPr>
        <w:t>m</w:t>
      </w:r>
      <w:r w:rsidR="001A2D65" w:rsidRPr="0004275F">
        <w:rPr>
          <w:rFonts w:ascii="Times New Roman" w:hAnsi="Times New Roman" w:cs="Times New Roman"/>
          <w:sz w:val="24"/>
          <w:szCs w:val="24"/>
        </w:rPr>
        <w:t>portanti</w:t>
      </w:r>
      <w:r w:rsidRPr="0004275F">
        <w:rPr>
          <w:rFonts w:ascii="Times New Roman" w:hAnsi="Times New Roman" w:cs="Times New Roman"/>
          <w:sz w:val="24"/>
          <w:szCs w:val="24"/>
        </w:rPr>
        <w:t xml:space="preserve">. Le 40 persone in lista di attesa rimangono </w:t>
      </w:r>
      <w:r w:rsidR="00AC2CB4" w:rsidRPr="0004275F">
        <w:rPr>
          <w:rFonts w:ascii="Times New Roman" w:hAnsi="Times New Roman" w:cs="Times New Roman"/>
          <w:sz w:val="24"/>
          <w:szCs w:val="24"/>
        </w:rPr>
        <w:t xml:space="preserve">in attesa perché l’intervento necessita di tempi </w:t>
      </w:r>
      <w:r w:rsidRPr="0004275F">
        <w:rPr>
          <w:rFonts w:ascii="Times New Roman" w:hAnsi="Times New Roman" w:cs="Times New Roman"/>
          <w:sz w:val="24"/>
          <w:szCs w:val="24"/>
        </w:rPr>
        <w:t>lung</w:t>
      </w:r>
      <w:r w:rsidR="00AC2CB4" w:rsidRPr="0004275F">
        <w:rPr>
          <w:rFonts w:ascii="Times New Roman" w:hAnsi="Times New Roman" w:cs="Times New Roman"/>
          <w:sz w:val="24"/>
          <w:szCs w:val="24"/>
        </w:rPr>
        <w:t>hi. La nuova gener</w:t>
      </w:r>
      <w:r w:rsidRPr="0004275F">
        <w:rPr>
          <w:rFonts w:ascii="Times New Roman" w:hAnsi="Times New Roman" w:cs="Times New Roman"/>
          <w:sz w:val="24"/>
          <w:szCs w:val="24"/>
        </w:rPr>
        <w:t xml:space="preserve">azione sembra molto fragile di fronte a quanto avvenuto. Gli insegnati sono a pezzi </w:t>
      </w:r>
      <w:r w:rsidR="0004275F">
        <w:rPr>
          <w:rFonts w:ascii="Times New Roman" w:hAnsi="Times New Roman" w:cs="Times New Roman"/>
          <w:sz w:val="24"/>
          <w:szCs w:val="24"/>
        </w:rPr>
        <w:t>come anche i sanitari e i</w:t>
      </w:r>
      <w:r w:rsidR="00AC2CB4" w:rsidRPr="0004275F">
        <w:rPr>
          <w:rFonts w:ascii="Times New Roman" w:hAnsi="Times New Roman" w:cs="Times New Roman"/>
          <w:sz w:val="24"/>
          <w:szCs w:val="24"/>
        </w:rPr>
        <w:t xml:space="preserve"> genitori. L’adolescente si rinchiude</w:t>
      </w:r>
      <w:r w:rsidRPr="0004275F">
        <w:rPr>
          <w:rFonts w:ascii="Times New Roman" w:hAnsi="Times New Roman" w:cs="Times New Roman"/>
          <w:sz w:val="24"/>
          <w:szCs w:val="24"/>
        </w:rPr>
        <w:t xml:space="preserve"> in camera dietro a internet perché l’esterno non è in grado</w:t>
      </w:r>
      <w:r w:rsidR="00AC2CB4" w:rsidRPr="0004275F">
        <w:rPr>
          <w:rFonts w:ascii="Times New Roman" w:hAnsi="Times New Roman" w:cs="Times New Roman"/>
          <w:sz w:val="24"/>
          <w:szCs w:val="24"/>
        </w:rPr>
        <w:t xml:space="preserve"> di aiutarlo</w:t>
      </w:r>
      <w:r w:rsidRPr="0004275F">
        <w:rPr>
          <w:rFonts w:ascii="Times New Roman" w:hAnsi="Times New Roman" w:cs="Times New Roman"/>
          <w:sz w:val="24"/>
          <w:szCs w:val="24"/>
        </w:rPr>
        <w:t xml:space="preserve">. </w:t>
      </w:r>
      <w:r w:rsidR="0004275F">
        <w:rPr>
          <w:rFonts w:ascii="Times New Roman" w:hAnsi="Times New Roman" w:cs="Times New Roman"/>
          <w:sz w:val="24"/>
          <w:szCs w:val="24"/>
        </w:rPr>
        <w:t>Si potrebbe p</w:t>
      </w:r>
      <w:r w:rsidR="00AC2CB4" w:rsidRPr="0004275F">
        <w:rPr>
          <w:rFonts w:ascii="Times New Roman" w:hAnsi="Times New Roman" w:cs="Times New Roman"/>
          <w:sz w:val="24"/>
          <w:szCs w:val="24"/>
        </w:rPr>
        <w:t>ensare a t</w:t>
      </w:r>
      <w:r w:rsidRPr="0004275F">
        <w:rPr>
          <w:rFonts w:ascii="Times New Roman" w:hAnsi="Times New Roman" w:cs="Times New Roman"/>
          <w:sz w:val="24"/>
          <w:szCs w:val="24"/>
        </w:rPr>
        <w:t>ranche di psicoterapia</w:t>
      </w:r>
      <w:r w:rsidR="00AC2CB4" w:rsidRPr="0004275F">
        <w:rPr>
          <w:rFonts w:ascii="Times New Roman" w:hAnsi="Times New Roman" w:cs="Times New Roman"/>
          <w:sz w:val="24"/>
          <w:szCs w:val="24"/>
        </w:rPr>
        <w:t>, di fronte a queste</w:t>
      </w:r>
      <w:r w:rsidRPr="0004275F">
        <w:rPr>
          <w:rFonts w:ascii="Times New Roman" w:hAnsi="Times New Roman" w:cs="Times New Roman"/>
          <w:sz w:val="24"/>
          <w:szCs w:val="24"/>
        </w:rPr>
        <w:t xml:space="preserve"> problematiche più complesse anche noi</w:t>
      </w:r>
      <w:r w:rsidR="00632670" w:rsidRPr="0004275F">
        <w:rPr>
          <w:rFonts w:ascii="Times New Roman" w:hAnsi="Times New Roman" w:cs="Times New Roman"/>
          <w:sz w:val="24"/>
          <w:szCs w:val="24"/>
        </w:rPr>
        <w:t xml:space="preserve"> operatori</w:t>
      </w:r>
      <w:r w:rsidRPr="0004275F">
        <w:rPr>
          <w:rFonts w:ascii="Times New Roman" w:hAnsi="Times New Roman" w:cs="Times New Roman"/>
          <w:sz w:val="24"/>
          <w:szCs w:val="24"/>
        </w:rPr>
        <w:t xml:space="preserve"> dobbiamo vedere quali risposte dare.</w:t>
      </w:r>
      <w:r w:rsidR="00272794" w:rsidRPr="0004275F">
        <w:rPr>
          <w:rFonts w:ascii="Times New Roman" w:hAnsi="Times New Roman" w:cs="Times New Roman"/>
          <w:sz w:val="24"/>
          <w:szCs w:val="24"/>
        </w:rPr>
        <w:t xml:space="preserve"> Si cerca di creare un percorso di comunicazione tra enti in questa grossa difficoltà</w:t>
      </w:r>
      <w:r w:rsidR="00817399" w:rsidRPr="0004275F">
        <w:rPr>
          <w:rFonts w:ascii="Times New Roman" w:hAnsi="Times New Roman" w:cs="Times New Roman"/>
          <w:sz w:val="24"/>
          <w:szCs w:val="24"/>
        </w:rPr>
        <w:t>.</w:t>
      </w:r>
    </w:p>
    <w:p w:rsidR="00817399" w:rsidRPr="0004275F" w:rsidRDefault="00817399" w:rsidP="00D042A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275F">
        <w:rPr>
          <w:rFonts w:ascii="Times New Roman" w:hAnsi="Times New Roman" w:cs="Times New Roman"/>
          <w:sz w:val="24"/>
          <w:szCs w:val="24"/>
        </w:rPr>
        <w:t>Tossichetti</w:t>
      </w:r>
      <w:proofErr w:type="spellEnd"/>
      <w:r w:rsidRPr="0004275F">
        <w:rPr>
          <w:rFonts w:ascii="Times New Roman" w:hAnsi="Times New Roman" w:cs="Times New Roman"/>
          <w:sz w:val="24"/>
          <w:szCs w:val="24"/>
        </w:rPr>
        <w:t xml:space="preserve">: </w:t>
      </w:r>
      <w:r w:rsidR="003B5EB8" w:rsidRPr="0004275F">
        <w:rPr>
          <w:rFonts w:ascii="Times New Roman" w:hAnsi="Times New Roman" w:cs="Times New Roman"/>
          <w:sz w:val="24"/>
          <w:szCs w:val="24"/>
        </w:rPr>
        <w:t>vi illustro i dati elaborati da</w:t>
      </w:r>
      <w:r w:rsidRPr="0004275F">
        <w:rPr>
          <w:rFonts w:ascii="Times New Roman" w:hAnsi="Times New Roman" w:cs="Times New Roman"/>
          <w:sz w:val="24"/>
          <w:szCs w:val="24"/>
        </w:rPr>
        <w:t xml:space="preserve">l consultorio </w:t>
      </w:r>
      <w:r w:rsidR="003B5EB8" w:rsidRPr="0004275F">
        <w:rPr>
          <w:rFonts w:ascii="Times New Roman" w:hAnsi="Times New Roman" w:cs="Times New Roman"/>
          <w:sz w:val="24"/>
          <w:szCs w:val="24"/>
        </w:rPr>
        <w:t>rispetto al flusso dei preadolescenti in carico. Da luglio 2021 sono</w:t>
      </w:r>
      <w:r w:rsidRPr="0004275F">
        <w:rPr>
          <w:rFonts w:ascii="Times New Roman" w:hAnsi="Times New Roman" w:cs="Times New Roman"/>
          <w:sz w:val="24"/>
          <w:szCs w:val="24"/>
        </w:rPr>
        <w:t xml:space="preserve"> arrivati </w:t>
      </w:r>
      <w:r w:rsidR="003B5EB8" w:rsidRPr="0004275F">
        <w:rPr>
          <w:rFonts w:ascii="Times New Roman" w:hAnsi="Times New Roman" w:cs="Times New Roman"/>
          <w:sz w:val="24"/>
          <w:szCs w:val="24"/>
        </w:rPr>
        <w:t>come accessi ospedalieri</w:t>
      </w:r>
      <w:r w:rsidRPr="0004275F">
        <w:rPr>
          <w:rFonts w:ascii="Times New Roman" w:hAnsi="Times New Roman" w:cs="Times New Roman"/>
          <w:sz w:val="24"/>
          <w:szCs w:val="24"/>
        </w:rPr>
        <w:t xml:space="preserve"> circa 11 casi prima </w:t>
      </w:r>
      <w:r w:rsidR="001A2D65" w:rsidRPr="0004275F">
        <w:rPr>
          <w:rFonts w:ascii="Times New Roman" w:hAnsi="Times New Roman" w:cs="Times New Roman"/>
          <w:sz w:val="24"/>
          <w:szCs w:val="24"/>
        </w:rPr>
        <w:t xml:space="preserve">erano 2 o </w:t>
      </w:r>
      <w:r w:rsidR="003B5EB8" w:rsidRPr="0004275F">
        <w:rPr>
          <w:rFonts w:ascii="Times New Roman" w:hAnsi="Times New Roman" w:cs="Times New Roman"/>
          <w:sz w:val="24"/>
          <w:szCs w:val="24"/>
        </w:rPr>
        <w:t xml:space="preserve">3 </w:t>
      </w:r>
      <w:r w:rsidRPr="0004275F">
        <w:rPr>
          <w:rFonts w:ascii="Times New Roman" w:hAnsi="Times New Roman" w:cs="Times New Roman"/>
          <w:sz w:val="24"/>
          <w:szCs w:val="24"/>
        </w:rPr>
        <w:t xml:space="preserve"> situazioni. </w:t>
      </w:r>
      <w:r w:rsidR="003B5EB8" w:rsidRPr="0004275F">
        <w:rPr>
          <w:rFonts w:ascii="Times New Roman" w:hAnsi="Times New Roman" w:cs="Times New Roman"/>
          <w:sz w:val="24"/>
          <w:szCs w:val="24"/>
        </w:rPr>
        <w:t xml:space="preserve">C’è stata una </w:t>
      </w:r>
      <w:proofErr w:type="spellStart"/>
      <w:r w:rsidR="003B5EB8" w:rsidRPr="0004275F">
        <w:rPr>
          <w:rFonts w:ascii="Times New Roman" w:hAnsi="Times New Roman" w:cs="Times New Roman"/>
          <w:sz w:val="24"/>
          <w:szCs w:val="24"/>
        </w:rPr>
        <w:t>precociz</w:t>
      </w:r>
      <w:r w:rsidRPr="0004275F">
        <w:rPr>
          <w:rFonts w:ascii="Times New Roman" w:hAnsi="Times New Roman" w:cs="Times New Roman"/>
          <w:sz w:val="24"/>
          <w:szCs w:val="24"/>
        </w:rPr>
        <w:t>z</w:t>
      </w:r>
      <w:r w:rsidR="003B5EB8" w:rsidRPr="0004275F">
        <w:rPr>
          <w:rFonts w:ascii="Times New Roman" w:hAnsi="Times New Roman" w:cs="Times New Roman"/>
          <w:sz w:val="24"/>
          <w:szCs w:val="24"/>
        </w:rPr>
        <w:t>az</w:t>
      </w:r>
      <w:r w:rsidRPr="0004275F">
        <w:rPr>
          <w:rFonts w:ascii="Times New Roman" w:hAnsi="Times New Roman" w:cs="Times New Roman"/>
          <w:sz w:val="24"/>
          <w:szCs w:val="24"/>
        </w:rPr>
        <w:t>ione</w:t>
      </w:r>
      <w:proofErr w:type="spellEnd"/>
      <w:r w:rsidRPr="0004275F">
        <w:rPr>
          <w:rFonts w:ascii="Times New Roman" w:hAnsi="Times New Roman" w:cs="Times New Roman"/>
          <w:sz w:val="24"/>
          <w:szCs w:val="24"/>
        </w:rPr>
        <w:t xml:space="preserve"> </w:t>
      </w:r>
      <w:r w:rsidR="003B5EB8" w:rsidRPr="0004275F">
        <w:rPr>
          <w:rFonts w:ascii="Times New Roman" w:hAnsi="Times New Roman" w:cs="Times New Roman"/>
          <w:sz w:val="24"/>
          <w:szCs w:val="24"/>
        </w:rPr>
        <w:t xml:space="preserve">dei </w:t>
      </w:r>
      <w:r w:rsidRPr="0004275F">
        <w:rPr>
          <w:rFonts w:ascii="Times New Roman" w:hAnsi="Times New Roman" w:cs="Times New Roman"/>
          <w:sz w:val="24"/>
          <w:szCs w:val="24"/>
        </w:rPr>
        <w:t>sintomi</w:t>
      </w:r>
      <w:r w:rsidR="003B5EB8" w:rsidRPr="0004275F">
        <w:rPr>
          <w:rFonts w:ascii="Times New Roman" w:hAnsi="Times New Roman" w:cs="Times New Roman"/>
          <w:sz w:val="24"/>
          <w:szCs w:val="24"/>
        </w:rPr>
        <w:t>.</w:t>
      </w:r>
      <w:r w:rsidRPr="00042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54C2" w:rsidRPr="0004275F" w:rsidRDefault="007F54C2" w:rsidP="00D042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4C2" w:rsidRPr="0004275F" w:rsidRDefault="007F54C2" w:rsidP="00D042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4C2" w:rsidRPr="0004275F" w:rsidRDefault="007F54C2" w:rsidP="00D042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4C2" w:rsidRPr="0004275F" w:rsidRDefault="007F54C2" w:rsidP="00D042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7399" w:rsidRPr="0004275F" w:rsidRDefault="00817399" w:rsidP="00817399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it-IT"/>
        </w:rPr>
        <w:t>Flussi preadolescenti in carico ai Consultori Familiari di Falconara e Chiaravalle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8"/>
        <w:gridCol w:w="2425"/>
        <w:gridCol w:w="2425"/>
        <w:gridCol w:w="2440"/>
      </w:tblGrid>
      <w:tr w:rsidR="00817399" w:rsidRPr="0004275F" w:rsidTr="00817399">
        <w:trPr>
          <w:tblCellSpacing w:w="15" w:type="dxa"/>
        </w:trPr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2016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2019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2021</w:t>
            </w:r>
          </w:p>
        </w:tc>
      </w:tr>
      <w:tr w:rsidR="00817399" w:rsidRPr="0004275F" w:rsidTr="00817399">
        <w:trPr>
          <w:tblCellSpacing w:w="15" w:type="dxa"/>
        </w:trPr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 a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</w:tr>
      <w:tr w:rsidR="00817399" w:rsidRPr="0004275F" w:rsidTr="00817399">
        <w:trPr>
          <w:tblCellSpacing w:w="15" w:type="dxa"/>
        </w:trPr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 a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</w:tr>
      <w:tr w:rsidR="00817399" w:rsidRPr="0004275F" w:rsidTr="00817399">
        <w:trPr>
          <w:tblCellSpacing w:w="15" w:type="dxa"/>
        </w:trPr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 a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</w:tr>
      <w:tr w:rsidR="00817399" w:rsidRPr="0004275F" w:rsidTr="00817399">
        <w:trPr>
          <w:tblCellSpacing w:w="15" w:type="dxa"/>
        </w:trPr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 a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</w:tr>
      <w:tr w:rsidR="00817399" w:rsidRPr="0004275F" w:rsidTr="00817399">
        <w:trPr>
          <w:tblCellSpacing w:w="15" w:type="dxa"/>
        </w:trPr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Tot. 79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Tot. 75</w:t>
            </w:r>
          </w:p>
        </w:tc>
        <w:tc>
          <w:tcPr>
            <w:tcW w:w="2400" w:type="dxa"/>
            <w:vAlign w:val="center"/>
            <w:hideMark/>
          </w:tcPr>
          <w:p w:rsidR="00817399" w:rsidRPr="0004275F" w:rsidRDefault="00817399" w:rsidP="0081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427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Tot. 92</w:t>
            </w:r>
          </w:p>
        </w:tc>
      </w:tr>
    </w:tbl>
    <w:p w:rsidR="005B51F0" w:rsidRPr="0004275F" w:rsidRDefault="005B51F0" w:rsidP="00817399">
      <w:pPr>
        <w:spacing w:before="100" w:beforeAutospacing="1" w:after="24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5B51F0" w:rsidRPr="0004275F" w:rsidRDefault="005B51F0" w:rsidP="0081739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B1C8BA3" wp14:editId="3125B1E6">
            <wp:extent cx="3561127" cy="2822895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24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F0" w:rsidRPr="0004275F" w:rsidRDefault="005B51F0" w:rsidP="0081739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E269B8D" wp14:editId="7A2A1F46">
            <wp:extent cx="3594683" cy="2432807"/>
            <wp:effectExtent l="0" t="0" r="635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48" cy="243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D5" w:rsidRPr="0004275F" w:rsidRDefault="00817399" w:rsidP="0004275F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Per la fascia di età </w:t>
      </w:r>
      <w:r w:rsidR="003B5EB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più propriamente adolescenziale;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relativa ai 14-18 anni, il Centro Adolescenti ha visto raddoppiata la richiesta di psicoterapia negli anni 2020 e 2021. Nello s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pecifico in questa fascia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evidenzia una maggiore richiesta diretta e spontanea, svincolata dai canali più istituzionali.</w:t>
      </w:r>
    </w:p>
    <w:p w:rsidR="00817399" w:rsidRPr="0004275F" w:rsidRDefault="006D0169" w:rsidP="00F931D5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Pensare di trattare delle t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ematiche specifiche su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età evolutiva non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 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gruppo terapeutico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Fare dei gruppi per adolescenti e per genit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817399" w:rsidRPr="0004275F" w:rsidRDefault="00F931D5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Moscatelli: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 convivenza forzat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 tra genit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figli durante il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ovid</w:t>
      </w:r>
      <w:proofErr w:type="spellEnd"/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ha fatto emergere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difficoltà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dei genitori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stare con i figli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i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figli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difficoltà di 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avere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sempre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presenza dei genit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La pandemia e le quarantene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hanno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fa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tto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stare insieme persone che non era</w:t>
      </w:r>
      <w:r w:rsidR="0081739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no più 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abituate a farlo. I genit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="005777E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non sanno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come trascorrere il tempo con i figli e </w:t>
      </w:r>
      <w:r w:rsid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questi ultimi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fanno fatica a reggere la presenza dei genitori per un così lungo periodo. Ci sono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anche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famiglie chi vivono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spazi molto limitati. 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E’ pensabile realizzare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gruppi di genitori e di </w:t>
      </w:r>
      <w:proofErr w:type="spellStart"/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pre</w:t>
      </w:r>
      <w:proofErr w:type="spellEnd"/>
      <w:r w:rsid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-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adolescenti per parlare di queste nuove forme di disagio. Prima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genitori do</w:t>
      </w:r>
      <w:r w:rsidR="00AE119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vevano gestire le attività esterne dei figli,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ai ragazzi veniva data molta autonomia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nella organizzazione della loro vita in casa</w:t>
      </w:r>
      <w:r w:rsidR="00AE119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L</w:t>
      </w:r>
      <w:r w:rsidR="007C025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 pandemia</w:t>
      </w:r>
      <w:r w:rsidR="00AE119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ha limitato l’autonomia di azi</w:t>
      </w:r>
      <w:r w:rsidR="00AE119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one dei ragazzi. </w:t>
      </w:r>
      <w:r w:rsid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Ad esempio, s</w:t>
      </w:r>
      <w:r w:rsidR="00AE119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è verificato il caso di una ragazzina con due</w:t>
      </w:r>
      <w:r w:rsidR="007B42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tentat</w:t>
      </w:r>
      <w:r w:rsidR="00AE119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ivi di suicidio molto drammatici. </w:t>
      </w:r>
    </w:p>
    <w:p w:rsidR="007B42B9" w:rsidRPr="0004275F" w:rsidRDefault="007B42B9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Mancine</w:t>
      </w:r>
      <w:r w:rsidR="0096429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96429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i: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raccolta dei dati è preziosa,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l’esigenza di rafforzare il sostegno psicologico è importante </w:t>
      </w:r>
      <w:r w:rsidR="0096429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ed era già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presente anche prima della pandemia. La difficoltà del sistema sanitario è chiara</w:t>
      </w:r>
      <w:r w:rsidR="0096429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finora</w:t>
      </w:r>
      <w:r w:rsidR="0096429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ci si è occupati della parte sanitaria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96429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(ricoveri ospedalieri) ma si sono sottovaluti gli effetti psicologici della pandemia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Sono reduce da incontri con altri comuni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 ora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d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eve provare a difendere la spes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 sociale a causa dei costi d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ell’energia che pe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sano sul bilan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cio. </w:t>
      </w:r>
      <w:r w:rsidR="00AD718E">
        <w:rPr>
          <w:rFonts w:ascii="Times New Roman" w:eastAsia="Times New Roman" w:hAnsi="Times New Roman" w:cs="Times New Roman"/>
          <w:sz w:val="24"/>
          <w:szCs w:val="24"/>
          <w:lang w:eastAsia="it-IT"/>
        </w:rPr>
        <w:t>Si potrebbe p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rovare a precedere con buo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ni voucher per 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sostenere i costi della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psicoterapia. I genitori 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manifestano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</w:t>
      </w:r>
      <w:r w:rsidR="00C47DB9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difficoltà ad assumere questo ruolo. Se si 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pubblicizzano i dati mostrati dal consultorio, anche le famiglie possono essere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maggiormente di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sponibili a prestare attenzione al fenomeno.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0B6F8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Non so se accanto a questi episodi ci sono anche atti di violenza associati.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Vedo la necessità di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affrontare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questa tema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Questi dati spaventano.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E’ andato in crisi un sistema di luoghi di aggregazion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 che creava confronto per 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ragazzi. </w:t>
      </w:r>
      <w:r w:rsidR="009C466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Bisognerebbe 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avere una </w:t>
      </w:r>
      <w:r w:rsidR="009C466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m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appatura di ciò che è funzionante,</w:t>
      </w:r>
      <w:r w:rsidR="009C466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qua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li spazi ci sono</w:t>
      </w:r>
      <w:r w:rsidR="009C466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</w:t>
      </w:r>
      <w:r w:rsidR="0023766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poter ripartire da lì</w:t>
      </w:r>
      <w:r w:rsidR="000B6F8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L</w:t>
      </w:r>
      <w:r w:rsidR="009C466B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avorare sui genitori e immaginare qualcosa che sosten</w:t>
      </w:r>
      <w:r w:rsidR="000B6F8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ga le famiglie. Faremo richieste all’area vasta per la questione del personale.</w:t>
      </w:r>
    </w:p>
    <w:p w:rsidR="009C466B" w:rsidRPr="0004275F" w:rsidRDefault="009C466B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Schiaroli</w:t>
      </w:r>
      <w:proofErr w:type="spellEnd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: lavoro per polo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9 coordino il progetto </w:t>
      </w:r>
      <w:proofErr w:type="spellStart"/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your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opportunity</w:t>
      </w:r>
      <w:proofErr w:type="spellEnd"/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E’ un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proget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in vigore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fino a giungo 2023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si realizza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 territorio della provincia</w:t>
      </w:r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</w:t>
      </w:r>
      <w:r w:rsidR="00AD718E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ncona 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con finalità di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informazione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orientamento per giovani under 30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="00AD718E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8F3BA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durante questi mesi abbiamo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avuto importanti contatti con la scuola anche inventando le modalità di interazione e di collaborazione.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Confermo le difficol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tà di cui si è parlato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Molti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ragazzi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sono in abbandono scolastico,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ci sono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situazioni familiari complesse,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crediamo che attraverso il dare spazio si possa pensare al proprio futur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Laboratori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sono attivi per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le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fasce di età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16-19</w:t>
      </w:r>
      <w:r w:rsidR="00AD718E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20-25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26-30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Si hanno obiettivi diversi a seconda dell’età: si va dal bilancio dell’esperienza scolastica al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perché non si ha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un lavoro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Abbiamo notato che i ragazzi che hanno avuto un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fallimento scol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stico in ambito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azienda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le rinascono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Si attiva 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tirocinio per pens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are poi ad un progetto di apprendistato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r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agazzi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devono costruire qualcosa all’interno di queste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difficoltà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 questo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impone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anche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noi di ripensare al nostro lavoro. S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è notato che ne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lle esperienze pratiche si mettono molto in </w:t>
      </w:r>
      <w:r w:rsidR="00D8392F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gioco e si aggregano</w:t>
      </w:r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AD718E" w:rsidRPr="0004275F" w:rsidRDefault="00AD718E" w:rsidP="00AD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Riferimenti: </w:t>
      </w:r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Costanza </w:t>
      </w:r>
      <w:proofErr w:type="spellStart"/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Schiaroli</w:t>
      </w:r>
      <w:proofErr w:type="spellEnd"/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- Polo9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3334984750</w:t>
      </w:r>
    </w:p>
    <w:p w:rsidR="00AD718E" w:rsidRDefault="00BD6032" w:rsidP="00AD718E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8" w:tooltip="https://www.youropportunity.info" w:history="1">
        <w:r w:rsidR="00322B1C" w:rsidRPr="00042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www.youropportunity.info</w:t>
        </w:r>
      </w:hyperlink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AD718E" w:rsidRDefault="00AD718E" w:rsidP="00322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9" w:history="1">
        <w:r w:rsidRPr="00C0491F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  <w:lang w:eastAsia="it-IT"/>
          </w:rPr>
          <w:t>progettoyo@polo9.org</w:t>
        </w:r>
      </w:hyperlink>
      <w:r w:rsidR="00322B1C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AD718E" w:rsidRDefault="00AD718E" w:rsidP="00322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22B1C" w:rsidRPr="0004275F" w:rsidRDefault="00322B1C" w:rsidP="00322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 dati di quello fatto finora dal progetto </w:t>
      </w:r>
      <w:hyperlink r:id="rId10" w:tgtFrame="_blank" w:tooltip="https://www.youropportunity.info/download" w:history="1">
        <w:r w:rsidRPr="00042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https://www.youropportunity.info/download</w:t>
        </w:r>
      </w:hyperlink>
    </w:p>
    <w:p w:rsidR="00322B1C" w:rsidRPr="0004275F" w:rsidRDefault="00322B1C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Mosca: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è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importante lavorare con le scuole. Anche dalle testimonianze de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ragazzi emerge l’inadeguatezza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delle scuole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ch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non hanno trovato un sistema per riaccoglierli. </w:t>
      </w:r>
      <w:r w:rsidR="00AD718E">
        <w:rPr>
          <w:rFonts w:ascii="Times New Roman" w:eastAsia="Times New Roman" w:hAnsi="Times New Roman" w:cs="Times New Roman"/>
          <w:sz w:val="24"/>
          <w:szCs w:val="24"/>
          <w:lang w:eastAsia="it-IT"/>
        </w:rPr>
        <w:t>La s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ituazione psicologica non </w:t>
      </w:r>
      <w:r w:rsidR="00AD71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è stata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supportata,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 molti ragazzi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hanno abbandonato.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C’è un p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roblema di orientamento sia di entrata che di uscita, dare e ricostruire opportunità di futuro e questo deve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partire dalla scuola. Condivido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l’esigenza di portare questo tema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nelle interlocuzioni con i comuni, solo il comune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Ancona ha realizzat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consig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lio comunale allargato e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una convenzione con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ordine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degli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psicologi per attivare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uno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sportello psic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ologico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permanente. Anche nei prossimi incontri con le amministrazioni comunali chiederemo conto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rispetto agli interventi da porre in essere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 come pure rispetto agli organici, rispetto agli esiti vediamo.</w:t>
      </w:r>
    </w:p>
    <w:p w:rsidR="008E2197" w:rsidRPr="0004275F" w:rsidRDefault="008E2197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Tossichetti</w:t>
      </w:r>
      <w:proofErr w:type="spellEnd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: sono stati approvati due progetti per i consu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ltori di Falconara e C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hiaraval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 stiamo cercando di utilizzare altri fondi per appr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ova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re i progetti di psicoterapia. Sarà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personale che verrà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assunto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proge</w:t>
      </w:r>
      <w:r w:rsidR="007F54C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tti specifici di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due anni. V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orrei incoraggiare voi sindacati </w:t>
      </w:r>
      <w:r w:rsidR="00F25703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nel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continuare a presentare queste richieste.</w:t>
      </w:r>
    </w:p>
    <w:p w:rsidR="008E2197" w:rsidRPr="0004275F" w:rsidRDefault="00F25703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Tenente </w:t>
      </w:r>
      <w:proofErr w:type="spellStart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gnisanti</w:t>
      </w:r>
      <w:proofErr w:type="spellEnd"/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ogni volta che si interviene con i servizi sociali le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situazioni 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proseguono bene. Per quello che riguarda le risse che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si sono svolte ad Ancona e nei luoghi limitrofi,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si è visto spesso la presenza di immigrati di seconda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generazione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quanto tali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dovrebbero essere integrati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nel tessuto sociale, 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ma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realtà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non lo sono. In questi giorni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stati emessi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provvedimenti di custodia cautelare anche per soggetti giovanissimi. La parte più preoccupante è quella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legata alle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bande giovanili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="008E2197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emarginati tra gli emarginati.</w:t>
      </w:r>
    </w:p>
    <w:p w:rsidR="008E2197" w:rsidRPr="0004275F" w:rsidRDefault="008E2197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Mancinelli: il fatto che si creino degli spazi di aggregazione può  essere utile. </w:t>
      </w:r>
    </w:p>
    <w:p w:rsidR="008E2197" w:rsidRPr="0004275F" w:rsidRDefault="00AC3CB9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Tenente </w:t>
      </w:r>
      <w:proofErr w:type="spellStart"/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Ognisanti</w:t>
      </w:r>
      <w:proofErr w:type="spellEnd"/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: questi gruppi si spostano sono p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resenti nei parchi in orario di chiusura o al mare in inverno. Questi ragazzi di seconda generazione si trovano lì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, i fenomen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sono stati acuiti dopo il primo </w:t>
      </w:r>
      <w:proofErr w:type="spellStart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lock</w:t>
      </w:r>
      <w:proofErr w:type="spellEnd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down. La manca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nza de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lla frequenza scolastica ha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peggiorato la situazione.</w:t>
      </w:r>
    </w:p>
    <w:p w:rsidR="00AC3CB9" w:rsidRPr="0004275F" w:rsidRDefault="00AC3CB9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Giacconi: dai dati 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comunicati dal consultorio e da quello che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ci siamo de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tti si possono pensare degli incontri sia a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so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tegno delle famigl</w:t>
      </w:r>
      <w:r w:rsidR="002A7BB5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per i ragazzi nel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la fas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e pre-adolescenziale. Come targ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et </w:t>
      </w:r>
      <w:r w:rsidR="00EC6DA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si può ipotizz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are quello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11/17 il contatto con le scuole 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ora è un p</w:t>
      </w:r>
      <w:r w:rsidR="00BD6032">
        <w:rPr>
          <w:rFonts w:ascii="Times New Roman" w:eastAsia="Times New Roman" w:hAnsi="Times New Roman" w:cs="Times New Roman"/>
          <w:sz w:val="24"/>
          <w:szCs w:val="24"/>
          <w:lang w:eastAsia="it-IT"/>
        </w:rPr>
        <w:t>o’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complesso anche per la difficoltà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da parte loro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star dietro alle frequenti 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disposizioni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normative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materia di </w:t>
      </w:r>
      <w:proofErr w:type="spellStart"/>
      <w:r w:rsidR="00BD6032">
        <w:rPr>
          <w:rFonts w:ascii="Times New Roman" w:eastAsia="Times New Roman" w:hAnsi="Times New Roman" w:cs="Times New Roman"/>
          <w:sz w:val="24"/>
          <w:szCs w:val="24"/>
          <w:lang w:eastAsia="it-IT"/>
        </w:rPr>
        <w:t>C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ovid</w:t>
      </w:r>
      <w:proofErr w:type="spellEnd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Se si parte dal dato dell’abbandono</w:t>
      </w:r>
      <w:r w:rsidR="00EC6DA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scolastico bisogna coinvolgerle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Ho visto </w:t>
      </w:r>
      <w:r w:rsidR="00EC6DA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che è stata implementata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la presenza dello</w:t>
      </w:r>
      <w:r w:rsidR="00EC6DA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psicologo a scuola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. Ci si rivolge ad adoles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enti già in carico e </w:t>
      </w:r>
      <w:r w:rsidR="00EC6DA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ad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altre situazioni che poss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no arrivare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? Ci sono altre idee?</w:t>
      </w:r>
    </w:p>
    <w:p w:rsidR="00AC3CB9" w:rsidRPr="0004275F" w:rsidRDefault="00AC3CB9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Rupoli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pensare ad una offerta mirata socio-sanitaria per far in modo che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genit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="005D553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si possano orientare in modo più adeguato, spesso si sono trovati davanti a tante porte in faccia. Pensare ad u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na carta dei servizi attuale.</w:t>
      </w:r>
    </w:p>
    <w:p w:rsidR="00B80172" w:rsidRPr="0004275F" w:rsidRDefault="00FA627D" w:rsidP="00B80172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Rossi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vi lascio i riferimenti dell’associazione 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La voce dei bambini. C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on l’</w:t>
      </w:r>
      <w:r w:rsidR="00BD6032">
        <w:rPr>
          <w:rFonts w:ascii="Times New Roman" w:eastAsia="Times New Roman" w:hAnsi="Times New Roman" w:cs="Times New Roman"/>
          <w:sz w:val="24"/>
          <w:szCs w:val="24"/>
          <w:lang w:eastAsia="it-IT"/>
        </w:rPr>
        <w:t>ASUR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abbiamo fatto dei progetti e un lab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oratorio con l’arte terapia,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vi lascio i nostri riferimenti. </w:t>
      </w:r>
    </w:p>
    <w:p w:rsidR="00BD6032" w:rsidRDefault="00B80172" w:rsidP="00B80172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346. 0695270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BD6032" w:rsidRDefault="00BD6032" w:rsidP="00B80172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www.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lavocede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bambini.it </w:t>
      </w:r>
    </w:p>
    <w:p w:rsidR="00FA627D" w:rsidRPr="0004275F" w:rsidRDefault="00B80172" w:rsidP="00B80172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via Gianelli Ancona.</w:t>
      </w:r>
    </w:p>
    <w:p w:rsidR="00BD6032" w:rsidRPr="0004275F" w:rsidRDefault="00B80172" w:rsidP="00BD6032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Giacconi: r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acco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g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liamo le informazioni per definire una manifestazione di interesse per questa progettuali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tà di supporto ai genitori e a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pre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adolescenti. </w:t>
      </w:r>
      <w:r w:rsidR="00BD603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Ci riaggiorniamo su questo progetto.</w:t>
      </w:r>
    </w:p>
    <w:p w:rsidR="00BD6032" w:rsidRDefault="00BD6032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Informa infine che a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breve c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i sarà l’attivazione della scuola per genitori con i fondi per la legge 30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/98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Lo scorso anno era stato 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realizzato un progetto di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sensibilizzazione all’affido. 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Questo anno volevamo strutturare un corso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presenza</w:t>
      </w:r>
      <w:r w:rsidR="00B80172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FA627D" w:rsidRPr="0004275F" w:rsidRDefault="00B80172" w:rsidP="00817399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Se tutto 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>va bene con</w:t>
      </w:r>
      <w:r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fondi del PNRR partirà </w:t>
      </w:r>
      <w:r w:rsidR="00BD6032">
        <w:rPr>
          <w:rFonts w:ascii="Times New Roman" w:eastAsia="Times New Roman" w:hAnsi="Times New Roman" w:cs="Times New Roman"/>
          <w:sz w:val="24"/>
          <w:szCs w:val="24"/>
          <w:lang w:eastAsia="it-IT"/>
        </w:rPr>
        <w:t>nel nostro territorio il</w:t>
      </w:r>
      <w:r w:rsidR="00FA627D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PIPPI</w:t>
      </w:r>
      <w:r w:rsidR="00F86908" w:rsidRPr="0004275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372266" w:rsidRPr="0004275F" w:rsidRDefault="00372266">
      <w:pPr>
        <w:rPr>
          <w:rFonts w:ascii="Times New Roman" w:hAnsi="Times New Roman" w:cs="Times New Roman"/>
          <w:sz w:val="24"/>
          <w:szCs w:val="24"/>
        </w:rPr>
      </w:pPr>
    </w:p>
    <w:sectPr w:rsidR="00372266" w:rsidRPr="000427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4F"/>
    <w:rsid w:val="00016C23"/>
    <w:rsid w:val="000274A5"/>
    <w:rsid w:val="0003162C"/>
    <w:rsid w:val="0004275F"/>
    <w:rsid w:val="000437D2"/>
    <w:rsid w:val="00091003"/>
    <w:rsid w:val="000A30CF"/>
    <w:rsid w:val="000B6F83"/>
    <w:rsid w:val="000C7B6B"/>
    <w:rsid w:val="000F53BD"/>
    <w:rsid w:val="001A2D65"/>
    <w:rsid w:val="001B751E"/>
    <w:rsid w:val="001D0CAD"/>
    <w:rsid w:val="001D1AEC"/>
    <w:rsid w:val="001E0283"/>
    <w:rsid w:val="001F30B8"/>
    <w:rsid w:val="00224C71"/>
    <w:rsid w:val="0023766C"/>
    <w:rsid w:val="00267168"/>
    <w:rsid w:val="00272794"/>
    <w:rsid w:val="00290644"/>
    <w:rsid w:val="002952DF"/>
    <w:rsid w:val="002A7BB5"/>
    <w:rsid w:val="002E4226"/>
    <w:rsid w:val="002E6D21"/>
    <w:rsid w:val="00322B1C"/>
    <w:rsid w:val="00326FE5"/>
    <w:rsid w:val="00367E44"/>
    <w:rsid w:val="00372266"/>
    <w:rsid w:val="00373BB1"/>
    <w:rsid w:val="00396753"/>
    <w:rsid w:val="003B4199"/>
    <w:rsid w:val="003B5EB8"/>
    <w:rsid w:val="003C1BBC"/>
    <w:rsid w:val="003C5489"/>
    <w:rsid w:val="003F2091"/>
    <w:rsid w:val="004165ED"/>
    <w:rsid w:val="00421F48"/>
    <w:rsid w:val="00425CB3"/>
    <w:rsid w:val="00452434"/>
    <w:rsid w:val="004605CE"/>
    <w:rsid w:val="004806F9"/>
    <w:rsid w:val="004A35F0"/>
    <w:rsid w:val="004B142C"/>
    <w:rsid w:val="004D73D8"/>
    <w:rsid w:val="004D75C0"/>
    <w:rsid w:val="004E21F3"/>
    <w:rsid w:val="004E7CE7"/>
    <w:rsid w:val="00553935"/>
    <w:rsid w:val="005777EB"/>
    <w:rsid w:val="005923F9"/>
    <w:rsid w:val="005B4B74"/>
    <w:rsid w:val="005B51F0"/>
    <w:rsid w:val="005D553D"/>
    <w:rsid w:val="005E48C7"/>
    <w:rsid w:val="006054BB"/>
    <w:rsid w:val="00613313"/>
    <w:rsid w:val="00627E91"/>
    <w:rsid w:val="00632670"/>
    <w:rsid w:val="00676B29"/>
    <w:rsid w:val="00677F17"/>
    <w:rsid w:val="00695D7B"/>
    <w:rsid w:val="006D0169"/>
    <w:rsid w:val="007101C6"/>
    <w:rsid w:val="0072108D"/>
    <w:rsid w:val="00747747"/>
    <w:rsid w:val="00766BB1"/>
    <w:rsid w:val="00777CF9"/>
    <w:rsid w:val="00784CEE"/>
    <w:rsid w:val="00790CEC"/>
    <w:rsid w:val="007B42B9"/>
    <w:rsid w:val="007B43F8"/>
    <w:rsid w:val="007C025D"/>
    <w:rsid w:val="007C4515"/>
    <w:rsid w:val="007F54C2"/>
    <w:rsid w:val="008052DA"/>
    <w:rsid w:val="00817399"/>
    <w:rsid w:val="008465F3"/>
    <w:rsid w:val="008B632D"/>
    <w:rsid w:val="008E2197"/>
    <w:rsid w:val="008F3BA8"/>
    <w:rsid w:val="009101C8"/>
    <w:rsid w:val="00964295"/>
    <w:rsid w:val="00992918"/>
    <w:rsid w:val="009C466B"/>
    <w:rsid w:val="00A46E2F"/>
    <w:rsid w:val="00A73A5C"/>
    <w:rsid w:val="00AC2CB4"/>
    <w:rsid w:val="00AC3CB9"/>
    <w:rsid w:val="00AD718E"/>
    <w:rsid w:val="00AE119F"/>
    <w:rsid w:val="00B7184F"/>
    <w:rsid w:val="00B80172"/>
    <w:rsid w:val="00BD6032"/>
    <w:rsid w:val="00BF33CC"/>
    <w:rsid w:val="00C16554"/>
    <w:rsid w:val="00C451C5"/>
    <w:rsid w:val="00C47DB9"/>
    <w:rsid w:val="00C666A5"/>
    <w:rsid w:val="00CE20E4"/>
    <w:rsid w:val="00D042A1"/>
    <w:rsid w:val="00D25154"/>
    <w:rsid w:val="00D33A78"/>
    <w:rsid w:val="00D51639"/>
    <w:rsid w:val="00D8392F"/>
    <w:rsid w:val="00D852BB"/>
    <w:rsid w:val="00D975F5"/>
    <w:rsid w:val="00D979DC"/>
    <w:rsid w:val="00DE28AB"/>
    <w:rsid w:val="00DF3785"/>
    <w:rsid w:val="00E05142"/>
    <w:rsid w:val="00E06BE3"/>
    <w:rsid w:val="00E67C63"/>
    <w:rsid w:val="00E738B4"/>
    <w:rsid w:val="00E97936"/>
    <w:rsid w:val="00EA10AD"/>
    <w:rsid w:val="00EC6DAD"/>
    <w:rsid w:val="00ED7A70"/>
    <w:rsid w:val="00EF7F58"/>
    <w:rsid w:val="00F25703"/>
    <w:rsid w:val="00F65899"/>
    <w:rsid w:val="00F86908"/>
    <w:rsid w:val="00F87004"/>
    <w:rsid w:val="00F931D5"/>
    <w:rsid w:val="00FA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548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801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548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801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9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2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67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ropportunity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ropportunity.info/downlo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gettoyo@polo9.or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Falconara Marittima</Company>
  <LinksUpToDate>false</LinksUpToDate>
  <CharactersWithSpaces>11471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Lenci Silvia</dc:creator>
  <cp:lastModifiedBy>Giacconi Barbara</cp:lastModifiedBy>
  <cp:revision>6</cp:revision>
  <dcterms:created xsi:type="dcterms:W3CDTF">2022-02-16T11:15:00Z</dcterms:created>
  <dcterms:modified xsi:type="dcterms:W3CDTF">2022-02-16T11:30:00Z</dcterms:modified>
</cp:coreProperties>
</file>